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2026年05月06日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Z7003220000003</w:t>
      </w:r>
      <w:r>
        <w:rPr>
          <w:rFonts w:ascii="方正仿宋简体" w:eastAsia="方正仿宋简体" w:hAnsi="仿宋_GB2312" w:cs="仿宋_GB2312" w:hint="eastAsia"/>
          <w:szCs w:val="21"/>
        </w:rPr>
        <w:t>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2026年04月28日至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2026年05月06日开放申购/赎回。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2026-06-03至2026-06-09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2026-06-09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2026-06-10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2026-05-06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1.4740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1.1396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2026-04-08至2026-05-06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2026-04-07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1.4725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1.1381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2026-03-04至2026-04-07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2026-03-03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1.4707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1.1363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1.83%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2026-02-04至2026-03-03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2026年05月07日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