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南银理财珠联璧合理财管理计划1号公募人民币理财产品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2,368,399,433.24</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华鑫证券有限责任公司,紫金信托有限责任公司,鑫元基金管理有限公司,鑫沅资产管理有限公司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2,692,831,764.31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1.4722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2,030,601.10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1.1341</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Z10001份额净值为1.1378元，Z10036份额净值为1.1341</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99.86%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0.14%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889,578,759.27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593,911,583.17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2128028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21邮储银行二级01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221,633,720.00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182,849,627.87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22中国银行二级01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121,626,000.00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2128025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21建设银行二级01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120,823,200.00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72,210,458.29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22工商银行二级03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71,379,420.00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2228017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22邮储银行二级01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61,092,120.00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2228014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22交通银行二级01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50,841,000.00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23宿迁经开PPN003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10421854.79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23清浦融控MTN002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102382649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31112704.11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24镇江城建PPN001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032480229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20559380.82</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49115238.10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8946944.62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1763231.45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150273.44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