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南银理财珠联璧合鑫逸稳三个月123期封闭式公募人民币理财产品（Y80123）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57,377,757.20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