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南银理财珠联璧合鑫逸稳一年221期封闭式公募人民币理财产品（Y30221）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Z7003225000124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Y30221)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1.0218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1.0218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422,111,385.42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