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Y60063、Y61063、Y62063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淮安市清浦城市改造建设投资开发有限公司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国投泰康信托远望150号集合资金信托计划（第1期）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