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南银理财鼎瑞安心三年12期公募封闭式人民币理财产品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南银理财鼎瑞安心三年12期公募封闭式人民币理财产品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13,071,202.00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13,358,285.04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AX30012份额净值为1.0219元，AX31012份额净值为1.0190元，AX32012份额净值为1.0237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6,538,048.00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1,202,791.79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280060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25新航F1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1,202,496.24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1,200,307.35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259575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25通投02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1,199,419.35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1,197,175.37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0101090000001730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3447.43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