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Y60072、Y61072、Y62072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重庆信托·盐城海兴集合资金信托计划第1期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