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南银理财珠联璧合鑫逸稳一年182期（公益主题）封闭式公募人民币理财产品（Y30182）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南银理财珠联璧合鑫逸稳一年182期（公益主题）封闭式公募人民币理财产品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528,627,043.07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