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南银理财珠联璧合鑫逸稳一年167期封闭式公募人民币理财产品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Y30167、Y31167、Y32167、Y33167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诸暨市交通基础设施建设有限公司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粤财信托·瑞兴119号集合资金信托计划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