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南银理财珠联璧合鑫逸稳两年23期封闭式公募人民币理财产品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南银理财珠联璧合鑫逸稳两年23期封闭式公募人民币理财产品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ZZ700322301026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Y60023、Y62023、Y61023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2023年05月24日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2025年05月27日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2025年05月27日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淮安新城投资开发集团有限公司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23淮安新城07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每年一次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理财直接融资工具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2025年05月28日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